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420"/>
      </w:tblGrid>
      <w:tr w:rsidR="000A2FB0" w:rsidRPr="003C6D4C" w14:paraId="710EBA3C" w14:textId="77777777" w:rsidTr="00571E96">
        <w:trPr>
          <w:trHeight w:val="725"/>
        </w:trPr>
        <w:tc>
          <w:tcPr>
            <w:tcW w:w="7020" w:type="dxa"/>
            <w:vAlign w:val="center"/>
          </w:tcPr>
          <w:p w14:paraId="7C69BCCE" w14:textId="77777777" w:rsidR="000A2FB0" w:rsidRPr="003C6D4C" w:rsidRDefault="000A2FB0" w:rsidP="000A2FB0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3C6D4C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Mainzer Psychoanalytisches Institut</w:t>
            </w:r>
            <w:r w:rsidRPr="003C6D4C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ab/>
            </w:r>
          </w:p>
          <w:p w14:paraId="7F7D3021" w14:textId="77777777" w:rsidR="000A2FB0" w:rsidRPr="003C6D4C" w:rsidRDefault="000A2FB0" w:rsidP="000A2FB0">
            <w:pPr>
              <w:spacing w:after="0" w:line="240" w:lineRule="auto"/>
              <w:ind w:left="-68"/>
              <w:jc w:val="both"/>
              <w:rPr>
                <w:rFonts w:ascii="Times New Roman" w:eastAsia="Times New Roman" w:hAnsi="Times New Roman" w:cs="Times New Roman"/>
                <w:sz w:val="13"/>
                <w:szCs w:val="24"/>
                <w:lang w:eastAsia="de-DE"/>
              </w:rPr>
            </w:pPr>
            <w:r w:rsidRPr="003C6D4C">
              <w:rPr>
                <w:rFonts w:ascii="Arial" w:eastAsia="Times New Roman" w:hAnsi="Arial" w:cs="Arial"/>
                <w:b/>
                <w:sz w:val="16"/>
                <w:szCs w:val="24"/>
                <w:lang w:eastAsia="de-DE"/>
              </w:rPr>
              <w:t>Staatlich anerkanntes Ausbildungsinstitut nach PsychThG</w:t>
            </w:r>
          </w:p>
        </w:tc>
        <w:tc>
          <w:tcPr>
            <w:tcW w:w="3420" w:type="dxa"/>
          </w:tcPr>
          <w:p w14:paraId="00AC6797" w14:textId="77777777" w:rsidR="000A2FB0" w:rsidRPr="003C6D4C" w:rsidRDefault="000A2FB0" w:rsidP="000A2FB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Bauhaus Md BT" w:eastAsia="Times New Roman" w:hAnsi="Bauhaus Md BT" w:cs="Times New Roman"/>
                <w:sz w:val="64"/>
                <w:szCs w:val="24"/>
                <w:lang w:eastAsia="de-DE"/>
              </w:rPr>
            </w:pPr>
            <w:r w:rsidRPr="003C6D4C">
              <w:rPr>
                <w:rFonts w:ascii="Bauhaus 93" w:eastAsia="Times New Roman" w:hAnsi="Bauhaus 93" w:cs="Arial"/>
                <w:b/>
                <w:bCs/>
                <w:sz w:val="56"/>
                <w:szCs w:val="56"/>
                <w:lang w:eastAsia="de-DE"/>
              </w:rPr>
              <w:t>mpi</w:t>
            </w:r>
          </w:p>
        </w:tc>
      </w:tr>
    </w:tbl>
    <w:p w14:paraId="5D0B7A58" w14:textId="77777777" w:rsidR="000A2FB0" w:rsidRPr="003C6D4C" w:rsidRDefault="000A2FB0" w:rsidP="000A2FB0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C6D4C">
        <w:rPr>
          <w:rFonts w:ascii="Arial" w:eastAsia="Times New Roman" w:hAnsi="Arial" w:cs="Arial"/>
          <w:sz w:val="16"/>
          <w:szCs w:val="16"/>
          <w:lang w:eastAsia="ar-SA"/>
        </w:rPr>
        <w:t>Sektion Erwachsenenanalyse</w:t>
      </w:r>
    </w:p>
    <w:p w14:paraId="1C617297" w14:textId="77777777" w:rsidR="000A2FB0" w:rsidRPr="003C6D4C" w:rsidRDefault="000A2FB0" w:rsidP="000A2FB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C6D4C">
        <w:rPr>
          <w:rFonts w:ascii="Arial" w:eastAsia="Times New Roman" w:hAnsi="Arial" w:cs="Arial"/>
          <w:sz w:val="16"/>
          <w:szCs w:val="16"/>
          <w:lang w:eastAsia="ar-SA"/>
        </w:rPr>
        <w:t>Institut der Deutschen Psychoanalytischen Vereinigung (DPV)</w:t>
      </w:r>
    </w:p>
    <w:p w14:paraId="6175BE8E" w14:textId="77777777" w:rsidR="000A2FB0" w:rsidRPr="003C6D4C" w:rsidRDefault="000A2FB0" w:rsidP="000A2FB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C6D4C">
        <w:rPr>
          <w:rFonts w:ascii="Arial" w:eastAsia="Times New Roman" w:hAnsi="Arial" w:cs="Arial"/>
          <w:sz w:val="16"/>
          <w:szCs w:val="16"/>
          <w:lang w:eastAsia="ar-SA"/>
        </w:rPr>
        <w:t>Zweig der Internationalen Psychoanalytischen Vereinigung (IPA)</w:t>
      </w:r>
    </w:p>
    <w:p w14:paraId="7D1C3429" w14:textId="77777777" w:rsidR="000A2FB0" w:rsidRPr="003C6D4C" w:rsidRDefault="000A2FB0" w:rsidP="000A2FB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C6D4C">
        <w:rPr>
          <w:rFonts w:ascii="Arial" w:eastAsia="Times New Roman" w:hAnsi="Arial" w:cs="Arial"/>
          <w:sz w:val="16"/>
          <w:szCs w:val="16"/>
          <w:lang w:eastAsia="ar-SA"/>
        </w:rPr>
        <w:t>Institut der Deutschen Gesellschaft für Psychoanalyse, Psychotherapie, Psycho</w:t>
      </w:r>
      <w:r w:rsidRPr="003C6D4C">
        <w:rPr>
          <w:rFonts w:ascii="Arial" w:eastAsia="Times New Roman" w:hAnsi="Arial" w:cs="Arial"/>
          <w:sz w:val="16"/>
          <w:szCs w:val="16"/>
          <w:lang w:eastAsia="ar-SA"/>
        </w:rPr>
        <w:softHyphen/>
        <w:t>somatik und Tiefen</w:t>
      </w:r>
      <w:r w:rsidRPr="003C6D4C">
        <w:rPr>
          <w:rFonts w:ascii="Arial" w:eastAsia="Times New Roman" w:hAnsi="Arial" w:cs="Arial"/>
          <w:sz w:val="16"/>
          <w:szCs w:val="16"/>
          <w:lang w:eastAsia="ar-SA"/>
        </w:rPr>
        <w:softHyphen/>
        <w:t>psychologie (DGPT)</w:t>
      </w:r>
    </w:p>
    <w:p w14:paraId="3E09FC49" w14:textId="77777777" w:rsidR="000A2FB0" w:rsidRPr="003C6D4C" w:rsidRDefault="000A2FB0" w:rsidP="000A2FB0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C6D4C">
        <w:rPr>
          <w:rFonts w:ascii="Arial" w:eastAsia="Times New Roman" w:hAnsi="Arial" w:cs="Arial"/>
          <w:sz w:val="16"/>
          <w:szCs w:val="16"/>
          <w:lang w:eastAsia="ar-SA"/>
        </w:rPr>
        <w:t>Sektion Analytische Kinder- und Jugendlichenpsychotherapie</w:t>
      </w:r>
    </w:p>
    <w:p w14:paraId="20204BDF" w14:textId="77777777" w:rsidR="000A2FB0" w:rsidRPr="003C6D4C" w:rsidRDefault="000A2FB0" w:rsidP="000A2FB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C6D4C">
        <w:rPr>
          <w:rFonts w:ascii="Arial" w:eastAsia="Times New Roman" w:hAnsi="Arial" w:cs="Arial"/>
          <w:sz w:val="16"/>
          <w:szCs w:val="16"/>
          <w:lang w:eastAsia="ar-SA"/>
        </w:rPr>
        <w:t>Mitglied der VAKJP</w:t>
      </w:r>
    </w:p>
    <w:p w14:paraId="120B6B34" w14:textId="77777777" w:rsidR="000A2FB0" w:rsidRPr="003C6D4C" w:rsidRDefault="000A2FB0" w:rsidP="000A2FB0">
      <w:pPr>
        <w:tabs>
          <w:tab w:val="center" w:pos="4536"/>
          <w:tab w:val="right" w:pos="9072"/>
        </w:tabs>
        <w:spacing w:before="120" w:after="0" w:line="240" w:lineRule="auto"/>
        <w:ind w:left="-284"/>
        <w:jc w:val="both"/>
        <w:rPr>
          <w:rFonts w:ascii="Arial" w:eastAsia="Times New Roman" w:hAnsi="Arial" w:cs="Arial"/>
          <w:sz w:val="16"/>
          <w:szCs w:val="16"/>
          <w:lang w:val="fr-FR" w:eastAsia="de-DE"/>
        </w:rPr>
      </w:pPr>
      <w:r w:rsidRPr="003C6D4C">
        <w:rPr>
          <w:rFonts w:ascii="Arial" w:eastAsia="Times New Roman" w:hAnsi="Arial" w:cs="Arial"/>
          <w:sz w:val="16"/>
          <w:szCs w:val="16"/>
          <w:lang w:eastAsia="de-DE"/>
        </w:rPr>
        <w:t xml:space="preserve">Martin-Luther-Str. </w:t>
      </w:r>
      <w:r w:rsidRPr="003C6D4C">
        <w:rPr>
          <w:rFonts w:ascii="Arial" w:eastAsia="Times New Roman" w:hAnsi="Arial" w:cs="Arial"/>
          <w:sz w:val="16"/>
          <w:szCs w:val="16"/>
          <w:lang w:val="fr-FR" w:eastAsia="de-DE"/>
        </w:rPr>
        <w:t xml:space="preserve">47, 55131 Mainz * </w:t>
      </w:r>
      <w:r w:rsidRPr="003C6D4C">
        <w:rPr>
          <w:rFonts w:ascii="Arial" w:eastAsia="Times New Roman" w:hAnsi="Arial" w:cs="Arial"/>
          <w:sz w:val="16"/>
          <w:szCs w:val="16"/>
          <w:lang w:eastAsia="de-DE"/>
        </w:rPr>
        <w:t xml:space="preserve">Tel.: </w:t>
      </w:r>
      <w:r w:rsidRPr="003C6D4C">
        <w:rPr>
          <w:rFonts w:ascii="Arial" w:eastAsia="Times New Roman" w:hAnsi="Arial" w:cs="Arial"/>
          <w:sz w:val="16"/>
          <w:szCs w:val="16"/>
          <w:lang w:eastAsia="de-DE"/>
        </w:rPr>
        <w:tab/>
        <w:t xml:space="preserve">06131 – 50 17 38 * Internet: </w:t>
      </w:r>
      <w:hyperlink r:id="rId6" w:history="1">
        <w:r w:rsidRPr="003C6D4C">
          <w:rPr>
            <w:rFonts w:ascii="Arial" w:eastAsia="Times New Roman" w:hAnsi="Arial" w:cs="Arial"/>
            <w:color w:val="0000FF"/>
            <w:sz w:val="16"/>
            <w:lang w:eastAsia="de-DE"/>
          </w:rPr>
          <w:t>www.mpi-mainz.de</w:t>
        </w:r>
      </w:hyperlink>
      <w:r w:rsidRPr="003C6D4C">
        <w:rPr>
          <w:rFonts w:ascii="Arial" w:eastAsia="Times New Roman" w:hAnsi="Arial" w:cs="Arial"/>
          <w:sz w:val="16"/>
          <w:szCs w:val="16"/>
          <w:lang w:eastAsia="de-DE"/>
        </w:rPr>
        <w:t xml:space="preserve">  •  Email: info@mpi-mainz.de</w:t>
      </w:r>
      <w:r w:rsidRPr="003C6D4C">
        <w:rPr>
          <w:rFonts w:ascii="Arial" w:eastAsia="Times New Roman" w:hAnsi="Arial" w:cs="Arial"/>
          <w:sz w:val="13"/>
          <w:szCs w:val="24"/>
          <w:lang w:eastAsia="de-DE"/>
        </w:rPr>
        <w:tab/>
      </w:r>
    </w:p>
    <w:p w14:paraId="5B1C5E6A" w14:textId="77777777" w:rsidR="000A2FB0" w:rsidRPr="003C6D4C" w:rsidRDefault="000A2FB0" w:rsidP="000A2FB0">
      <w:pPr>
        <w:suppressAutoHyphens/>
        <w:spacing w:after="0" w:line="240" w:lineRule="auto"/>
        <w:ind w:left="-720" w:right="-6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6D4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6A5EEF02" w14:textId="77777777" w:rsidR="000A2FB0" w:rsidRPr="003C6D4C" w:rsidRDefault="000A2FB0" w:rsidP="000A2FB0">
      <w:pPr>
        <w:suppressAutoHyphens/>
        <w:spacing w:after="0" w:line="240" w:lineRule="auto"/>
        <w:ind w:left="-720" w:right="-650"/>
        <w:jc w:val="both"/>
        <w:rPr>
          <w:rFonts w:ascii="Arial" w:eastAsia="Times New Roman" w:hAnsi="Arial" w:cs="Arial"/>
          <w:b/>
          <w:sz w:val="16"/>
          <w:szCs w:val="20"/>
          <w:lang w:eastAsia="ar-SA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2D555C" wp14:editId="4B307B45">
                <wp:simplePos x="0" y="0"/>
                <wp:positionH relativeFrom="column">
                  <wp:posOffset>-228600</wp:posOffset>
                </wp:positionH>
                <wp:positionV relativeFrom="paragraph">
                  <wp:posOffset>-42546</wp:posOffset>
                </wp:positionV>
                <wp:extent cx="6172200" cy="0"/>
                <wp:effectExtent l="0" t="0" r="19050" b="1905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7C29" id="Gerade Verbindung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-3.35pt" to="468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" strokeweight=".25pt"/>
            </w:pict>
          </mc:Fallback>
        </mc:AlternateContent>
      </w:r>
    </w:p>
    <w:p w14:paraId="57040C26" w14:textId="77777777" w:rsidR="000A2FB0" w:rsidRDefault="000A2FB0" w:rsidP="000A2FB0">
      <w:pPr>
        <w:spacing w:after="0"/>
        <w:jc w:val="both"/>
        <w:outlineLvl w:val="2"/>
        <w:rPr>
          <w:b/>
          <w:sz w:val="28"/>
          <w:szCs w:val="28"/>
        </w:rPr>
      </w:pPr>
    </w:p>
    <w:p w14:paraId="5152E146" w14:textId="77777777" w:rsidR="000A2FB0" w:rsidRPr="000A2FB0" w:rsidRDefault="000A2FB0" w:rsidP="000A2FB0">
      <w:pPr>
        <w:spacing w:after="0"/>
        <w:jc w:val="center"/>
        <w:outlineLvl w:val="2"/>
        <w:rPr>
          <w:rFonts w:ascii="Arial" w:eastAsia="Times New Roman" w:hAnsi="Arial" w:cs="Arial"/>
          <w:sz w:val="24"/>
          <w:szCs w:val="24"/>
          <w:lang w:eastAsia="de-DE"/>
        </w:rPr>
      </w:pPr>
      <w:r w:rsidRPr="000A2FB0">
        <w:rPr>
          <w:rFonts w:ascii="Arial" w:hAnsi="Arial" w:cs="Arial"/>
          <w:b/>
          <w:sz w:val="28"/>
          <w:szCs w:val="28"/>
        </w:rPr>
        <w:t>Ein</w:t>
      </w:r>
      <w:r>
        <w:rPr>
          <w:rFonts w:ascii="Arial" w:hAnsi="Arial" w:cs="Arial"/>
          <w:b/>
          <w:sz w:val="28"/>
          <w:szCs w:val="28"/>
        </w:rPr>
        <w:t>verständniserklärung</w:t>
      </w:r>
      <w:r w:rsidRPr="000A2FB0">
        <w:rPr>
          <w:rFonts w:ascii="Arial" w:hAnsi="Arial" w:cs="Arial"/>
          <w:b/>
          <w:sz w:val="28"/>
          <w:szCs w:val="28"/>
        </w:rPr>
        <w:t xml:space="preserve"> der Sorgeberechtigten</w:t>
      </w:r>
    </w:p>
    <w:p w14:paraId="7399219A" w14:textId="77777777" w:rsidR="000A2FB0" w:rsidRPr="000A2FB0" w:rsidRDefault="000A2FB0" w:rsidP="000A2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4AB15B8" w14:textId="77777777" w:rsidR="000A2FB0" w:rsidRPr="000A2FB0" w:rsidRDefault="000A2FB0" w:rsidP="000A2FB0">
      <w:pPr>
        <w:spacing w:after="0"/>
        <w:jc w:val="both"/>
        <w:rPr>
          <w:rFonts w:ascii="Arial" w:eastAsia="Times New Roman" w:hAnsi="Arial" w:cs="Arial"/>
          <w:lang w:eastAsia="de-DE"/>
        </w:rPr>
      </w:pPr>
    </w:p>
    <w:p w14:paraId="426D0896" w14:textId="77777777" w:rsidR="000A2FB0" w:rsidRPr="000A2FB0" w:rsidRDefault="000A2FB0" w:rsidP="000A2FB0">
      <w:pPr>
        <w:spacing w:after="0"/>
        <w:jc w:val="both"/>
        <w:rPr>
          <w:rFonts w:ascii="Arial" w:eastAsia="Times New Roman" w:hAnsi="Arial" w:cs="Arial"/>
          <w:lang w:eastAsia="de-DE"/>
        </w:rPr>
      </w:pPr>
      <w:r w:rsidRPr="000A2FB0">
        <w:rPr>
          <w:rFonts w:ascii="Arial" w:eastAsia="Times New Roman" w:hAnsi="Arial" w:cs="Arial"/>
          <w:lang w:eastAsia="de-DE"/>
        </w:rPr>
        <w:t xml:space="preserve">Mit </w:t>
      </w:r>
      <w:r>
        <w:rPr>
          <w:rFonts w:ascii="Arial" w:eastAsia="Times New Roman" w:hAnsi="Arial" w:cs="Arial"/>
          <w:lang w:eastAsia="de-DE"/>
        </w:rPr>
        <w:t>der Durchführung einer</w:t>
      </w:r>
      <w:r w:rsidRPr="000A2FB0">
        <w:rPr>
          <w:rFonts w:ascii="Arial" w:eastAsia="Times New Roman" w:hAnsi="Arial" w:cs="Arial"/>
          <w:lang w:eastAsia="de-DE"/>
        </w:rPr>
        <w:t xml:space="preserve">  kinder- und jugendpsychotherapeutischen Diagnostik  und ggf. </w:t>
      </w:r>
      <w:r>
        <w:rPr>
          <w:rFonts w:ascii="Arial" w:eastAsia="Times New Roman" w:hAnsi="Arial" w:cs="Arial"/>
          <w:lang w:eastAsia="de-DE"/>
        </w:rPr>
        <w:t xml:space="preserve">einer </w:t>
      </w:r>
      <w:r w:rsidRPr="000A2FB0">
        <w:rPr>
          <w:rFonts w:ascii="Arial" w:eastAsia="Times New Roman" w:hAnsi="Arial" w:cs="Arial"/>
          <w:lang w:eastAsia="de-DE"/>
        </w:rPr>
        <w:t xml:space="preserve">psychotherapeutischen Behandlung </w:t>
      </w:r>
      <w:r>
        <w:rPr>
          <w:rFonts w:ascii="Arial" w:eastAsia="Times New Roman" w:hAnsi="Arial" w:cs="Arial"/>
          <w:lang w:eastAsia="de-DE"/>
        </w:rPr>
        <w:t>meines Kindes:</w:t>
      </w:r>
    </w:p>
    <w:p w14:paraId="6BEF4D0A" w14:textId="77777777" w:rsidR="000A2FB0" w:rsidRDefault="000A2FB0" w:rsidP="000A2FB0">
      <w:pPr>
        <w:spacing w:before="120" w:after="0"/>
        <w:jc w:val="both"/>
        <w:rPr>
          <w:rFonts w:ascii="Arial" w:eastAsia="Times New Roman" w:hAnsi="Arial" w:cs="Arial"/>
          <w:lang w:eastAsia="x-none"/>
        </w:rPr>
      </w:pPr>
    </w:p>
    <w:p w14:paraId="566B5DB6" w14:textId="77777777" w:rsidR="000A2FB0" w:rsidRDefault="000A2FB0" w:rsidP="000A2FB0">
      <w:pPr>
        <w:spacing w:before="120" w:after="0"/>
        <w:jc w:val="both"/>
        <w:rPr>
          <w:rFonts w:ascii="Arial" w:eastAsia="Times New Roman" w:hAnsi="Arial" w:cs="Arial"/>
          <w:lang w:eastAsia="x-none"/>
        </w:rPr>
      </w:pPr>
    </w:p>
    <w:p w14:paraId="6FF6EA4D" w14:textId="77777777" w:rsidR="000A2FB0" w:rsidRDefault="000A2FB0" w:rsidP="000A2FB0">
      <w:pPr>
        <w:spacing w:before="120" w:after="0"/>
        <w:jc w:val="both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>Name:</w:t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  <w:t>geb. am:</w:t>
      </w:r>
    </w:p>
    <w:p w14:paraId="6E878E58" w14:textId="77777777" w:rsidR="000A2FB0" w:rsidRDefault="000A2FB0" w:rsidP="000A2FB0">
      <w:pPr>
        <w:spacing w:before="120" w:after="0"/>
        <w:jc w:val="both"/>
        <w:rPr>
          <w:rFonts w:ascii="Arial" w:eastAsia="Times New Roman" w:hAnsi="Arial" w:cs="Arial"/>
          <w:lang w:eastAsia="x-none"/>
        </w:rPr>
      </w:pPr>
    </w:p>
    <w:p w14:paraId="616CC844" w14:textId="77777777" w:rsidR="000A2FB0" w:rsidRPr="000A2FB0" w:rsidRDefault="000A2FB0" w:rsidP="000A2FB0">
      <w:pPr>
        <w:spacing w:before="120" w:after="0"/>
        <w:jc w:val="both"/>
        <w:rPr>
          <w:rFonts w:ascii="Arial" w:eastAsia="Times New Roman" w:hAnsi="Arial" w:cs="Arial"/>
          <w:lang w:eastAsia="x-none"/>
        </w:rPr>
      </w:pPr>
    </w:p>
    <w:p w14:paraId="254BD41D" w14:textId="77777777" w:rsidR="000A2FB0" w:rsidRPr="000A2FB0" w:rsidRDefault="000A2FB0" w:rsidP="000A2FB0">
      <w:pPr>
        <w:spacing w:after="0"/>
        <w:jc w:val="both"/>
        <w:rPr>
          <w:rFonts w:ascii="Arial" w:eastAsia="Times New Roman" w:hAnsi="Arial" w:cs="Arial"/>
          <w:lang w:eastAsia="de-DE"/>
        </w:rPr>
      </w:pPr>
      <w:r w:rsidRPr="000A2FB0">
        <w:rPr>
          <w:rFonts w:ascii="Arial" w:eastAsia="Times New Roman" w:hAnsi="Arial" w:cs="Arial"/>
          <w:lang w:eastAsia="de-DE"/>
        </w:rPr>
        <w:t>in der Ambulanz für Kinder- und Jugendlichenpsychotherapie des Mainzer Psychoanalytischen Instituts (mpi) bin ich einverstanden:</w:t>
      </w:r>
    </w:p>
    <w:p w14:paraId="6915163A" w14:textId="77777777" w:rsidR="000A2FB0" w:rsidRDefault="000A2FB0" w:rsidP="000A2FB0">
      <w:pPr>
        <w:spacing w:before="120" w:after="0"/>
        <w:jc w:val="both"/>
        <w:rPr>
          <w:rFonts w:ascii="Arial" w:eastAsia="Times New Roman" w:hAnsi="Arial" w:cs="Arial"/>
          <w:lang w:eastAsia="x-none"/>
        </w:rPr>
      </w:pPr>
    </w:p>
    <w:p w14:paraId="6902AA07" w14:textId="77777777" w:rsidR="000A2FB0" w:rsidRPr="000A2FB0" w:rsidRDefault="000A2FB0" w:rsidP="000A2FB0">
      <w:pPr>
        <w:jc w:val="both"/>
        <w:rPr>
          <w:rFonts w:ascii="Arial" w:eastAsia="Times New Roman" w:hAnsi="Arial" w:cs="Arial"/>
          <w:lang w:eastAsia="x-none"/>
        </w:rPr>
      </w:pPr>
      <w:r w:rsidRPr="000A2FB0">
        <w:rPr>
          <w:rFonts w:ascii="Arial" w:eastAsia="Times New Roman" w:hAnsi="Arial" w:cs="Arial"/>
          <w:lang w:eastAsia="x-none"/>
        </w:rPr>
        <w:t>Name Kindesmutter:</w:t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  <w:t>Name Kindesvater:</w:t>
      </w:r>
    </w:p>
    <w:p w14:paraId="2641AB28" w14:textId="77777777" w:rsidR="000A2FB0" w:rsidRPr="000A2FB0" w:rsidRDefault="000A2FB0" w:rsidP="000A2FB0">
      <w:pPr>
        <w:jc w:val="both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>Ort, Datum:</w:t>
      </w:r>
      <w:r w:rsidRPr="000A2FB0">
        <w:rPr>
          <w:rFonts w:ascii="Arial" w:eastAsia="Times New Roman" w:hAnsi="Arial" w:cs="Arial"/>
          <w:lang w:eastAsia="x-none"/>
        </w:rPr>
        <w:t xml:space="preserve"> </w:t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  <w:t>Ort, Datum:</w:t>
      </w:r>
    </w:p>
    <w:p w14:paraId="404FE47D" w14:textId="77777777" w:rsidR="000A2FB0" w:rsidRPr="000A2FB0" w:rsidRDefault="000A2FB0" w:rsidP="000A2FB0">
      <w:pPr>
        <w:jc w:val="both"/>
        <w:rPr>
          <w:rFonts w:ascii="Arial" w:eastAsia="Times New Roman" w:hAnsi="Arial" w:cs="Arial"/>
          <w:lang w:eastAsia="x-none"/>
        </w:rPr>
      </w:pPr>
    </w:p>
    <w:p w14:paraId="53FD69C6" w14:textId="77777777" w:rsidR="000A2FB0" w:rsidRDefault="000A2FB0" w:rsidP="000A2FB0">
      <w:pPr>
        <w:jc w:val="both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</w:r>
      <w:r>
        <w:rPr>
          <w:rFonts w:ascii="Arial" w:eastAsia="Times New Roman" w:hAnsi="Arial" w:cs="Arial"/>
          <w:lang w:eastAsia="x-none"/>
        </w:rPr>
        <w:softHyphen/>
        <w:t>______________________</w:t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</w:r>
      <w:r>
        <w:rPr>
          <w:rFonts w:ascii="Arial" w:eastAsia="Times New Roman" w:hAnsi="Arial" w:cs="Arial"/>
          <w:lang w:eastAsia="x-none"/>
        </w:rPr>
        <w:tab/>
        <w:t>________________________</w:t>
      </w:r>
    </w:p>
    <w:p w14:paraId="3BCFAD04" w14:textId="77777777" w:rsidR="00C63241" w:rsidRPr="000A2FB0" w:rsidRDefault="000A2FB0" w:rsidP="000A2FB0">
      <w:pPr>
        <w:jc w:val="both"/>
        <w:rPr>
          <w:rFonts w:ascii="Arial" w:hAnsi="Arial" w:cs="Arial"/>
        </w:rPr>
      </w:pPr>
      <w:r w:rsidRPr="000A2FB0">
        <w:rPr>
          <w:rFonts w:ascii="Arial" w:eastAsia="Times New Roman" w:hAnsi="Arial" w:cs="Arial"/>
          <w:lang w:eastAsia="x-none"/>
        </w:rPr>
        <w:t xml:space="preserve">Unterschrift  Kindesmutter </w:t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</w:r>
      <w:r w:rsidRPr="000A2FB0">
        <w:rPr>
          <w:rFonts w:ascii="Arial" w:eastAsia="Times New Roman" w:hAnsi="Arial" w:cs="Arial"/>
          <w:lang w:eastAsia="x-none"/>
        </w:rPr>
        <w:tab/>
        <w:t>Unterschrift Kindesvater</w:t>
      </w:r>
    </w:p>
    <w:sectPr w:rsidR="00C63241" w:rsidRPr="000A2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6CACA" w14:textId="77777777" w:rsidR="00DA4599" w:rsidRDefault="00DA4599" w:rsidP="000A2FB0">
      <w:pPr>
        <w:spacing w:after="0" w:line="240" w:lineRule="auto"/>
      </w:pPr>
      <w:r>
        <w:separator/>
      </w:r>
    </w:p>
  </w:endnote>
  <w:endnote w:type="continuationSeparator" w:id="0">
    <w:p w14:paraId="3FE064E4" w14:textId="77777777" w:rsidR="00DA4599" w:rsidRDefault="00DA4599" w:rsidP="000A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altName w:val="Bauhaus Hv BT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uhaus Md BT">
    <w:altName w:val="Arial Black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4D23" w14:textId="77777777" w:rsidR="00236EA2" w:rsidRDefault="00236E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D858" w14:textId="77777777" w:rsidR="000A2FB0" w:rsidRPr="00F54D37" w:rsidRDefault="000A2FB0" w:rsidP="000A2FB0">
    <w:pPr>
      <w:pStyle w:val="Fuzeile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bookmarkStart w:id="0" w:name="_GoBack"/>
    <w:r w:rsidRPr="00F54D37">
      <w:rPr>
        <w:rFonts w:ascii="Arial" w:hAnsi="Arial" w:cs="Arial"/>
        <w:color w:val="A6A6A6" w:themeColor="background1" w:themeShade="A6"/>
        <w:sz w:val="16"/>
        <w:szCs w:val="16"/>
      </w:rPr>
      <w:t>Einverständniserklärung der Sorgeberechtigten (Stand: Januar 2020)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B5E1A" w14:textId="77777777" w:rsidR="00236EA2" w:rsidRDefault="00236E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2A6A0" w14:textId="77777777" w:rsidR="00DA4599" w:rsidRDefault="00DA4599" w:rsidP="000A2FB0">
      <w:pPr>
        <w:spacing w:after="0" w:line="240" w:lineRule="auto"/>
      </w:pPr>
      <w:r>
        <w:separator/>
      </w:r>
    </w:p>
  </w:footnote>
  <w:footnote w:type="continuationSeparator" w:id="0">
    <w:p w14:paraId="51517415" w14:textId="77777777" w:rsidR="00DA4599" w:rsidRDefault="00DA4599" w:rsidP="000A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420A4" w14:textId="77777777" w:rsidR="00236EA2" w:rsidRDefault="00236E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54E4D" w14:textId="77777777" w:rsidR="00236EA2" w:rsidRDefault="00236E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7327C" w14:textId="77777777" w:rsidR="00236EA2" w:rsidRDefault="00236E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FB0"/>
    <w:rsid w:val="000A2FB0"/>
    <w:rsid w:val="000C20D6"/>
    <w:rsid w:val="00236EA2"/>
    <w:rsid w:val="00715609"/>
    <w:rsid w:val="00743B0C"/>
    <w:rsid w:val="00C63241"/>
    <w:rsid w:val="00DA4599"/>
    <w:rsid w:val="00F5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5DCA"/>
  <w15:docId w15:val="{C431A4B6-C3ED-48B1-96D6-DD43F90E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2F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2FB0"/>
  </w:style>
  <w:style w:type="paragraph" w:styleId="Fuzeile">
    <w:name w:val="footer"/>
    <w:basedOn w:val="Standard"/>
    <w:link w:val="FuzeileZchn"/>
    <w:uiPriority w:val="99"/>
    <w:unhideWhenUsed/>
    <w:rsid w:val="000A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2F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pv-institute.de/mp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Gnudi</dc:creator>
  <cp:lastModifiedBy>Theresa Bollinger</cp:lastModifiedBy>
  <cp:revision>4</cp:revision>
  <cp:lastPrinted>2020-01-20T10:07:00Z</cp:lastPrinted>
  <dcterms:created xsi:type="dcterms:W3CDTF">2020-01-19T10:16:00Z</dcterms:created>
  <dcterms:modified xsi:type="dcterms:W3CDTF">2020-01-20T10:40:00Z</dcterms:modified>
</cp:coreProperties>
</file>